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Borders>
          <w:top w:val="single" w:sz="4" w:space="0" w:color="DEE2E6"/>
          <w:left w:val="single" w:sz="4" w:space="0" w:color="DEE2E6"/>
          <w:bottom w:val="single" w:sz="4" w:space="0" w:color="DEE2E6"/>
          <w:right w:val="single" w:sz="4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1726"/>
        <w:gridCol w:w="1654"/>
        <w:gridCol w:w="4506"/>
        <w:gridCol w:w="2543"/>
        <w:gridCol w:w="802"/>
        <w:gridCol w:w="2800"/>
      </w:tblGrid>
      <w:tr w:rsidR="00854E71" w:rsidRPr="00854E71" w14:paraId="29A92CE4" w14:textId="77777777" w:rsidTr="009606BF">
        <w:trPr>
          <w:trHeight w:val="1742"/>
        </w:trPr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1816F71" w14:textId="77777777" w:rsidR="00854E71" w:rsidRPr="00854E71" w:rsidRDefault="00854E71" w:rsidP="00854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22-1161190727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5D9D064F" w14:textId="77777777" w:rsidR="00854E71" w:rsidRPr="00854E71" w:rsidRDefault="00854E71" w:rsidP="00854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C07F0BF" w14:textId="77777777" w:rsidR="00854E71" w:rsidRPr="00854E71" w:rsidRDefault="00854E71" w:rsidP="00854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7ABB1D9" w14:textId="77777777" w:rsidR="00854E71" w:rsidRPr="00854E71" w:rsidRDefault="00854E71" w:rsidP="00854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proofErr w:type="spellStart"/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с.Знаменка</w:t>
            </w:r>
            <w:proofErr w:type="spellEnd"/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муниципального района Белебеевский район Республики Башкортостан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60D27905" w14:textId="77777777" w:rsidR="00854E71" w:rsidRPr="00854E71" w:rsidRDefault="00854E71" w:rsidP="00854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452032, Республика Башкортостан, Белебеевский район, </w:t>
            </w:r>
            <w:proofErr w:type="spellStart"/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с.Знаменка</w:t>
            </w:r>
            <w:proofErr w:type="spellEnd"/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ул.Заводская</w:t>
            </w:r>
            <w:proofErr w:type="spellEnd"/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д.22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05798E96" w14:textId="77777777" w:rsidR="00854E71" w:rsidRPr="00854E71" w:rsidRDefault="00854E71" w:rsidP="00854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Алые паруса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14:paraId="235FB4D6" w14:textId="77777777" w:rsidR="00854E71" w:rsidRPr="00854E71" w:rsidRDefault="00854E71" w:rsidP="00854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54E7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в форме внеурочного компонента в рамках ФГОС начального общего, основного общего, среднего общего образования</w:t>
            </w:r>
          </w:p>
        </w:tc>
      </w:tr>
    </w:tbl>
    <w:p w14:paraId="5A2BF4AD" w14:textId="77777777" w:rsidR="005E1E4B" w:rsidRDefault="00854E71">
      <w:r w:rsidRPr="00854E71">
        <w:rPr>
          <w:rFonts w:ascii="Times New Roman" w:eastAsia="Times New Roman" w:hAnsi="Times New Roman" w:cs="Times New Roman"/>
          <w:color w:val="212529"/>
          <w:sz w:val="24"/>
          <w:szCs w:val="24"/>
        </w:rPr>
        <w:t>в форме внеурочного компонента в рамках ФГОС начального общего, основного общего, среднего общего образования</w:t>
      </w:r>
    </w:p>
    <w:sectPr w:rsidR="005E1E4B" w:rsidSect="00854E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E71"/>
    <w:rsid w:val="005E1E4B"/>
    <w:rsid w:val="00854E71"/>
    <w:rsid w:val="009606BF"/>
    <w:rsid w:val="00F1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B67E"/>
  <w15:docId w15:val="{96B84783-30D6-48A6-9E69-B0A78105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2023-04-25T10:51:00Z</dcterms:created>
  <dcterms:modified xsi:type="dcterms:W3CDTF">2024-09-26T11:33:00Z</dcterms:modified>
</cp:coreProperties>
</file>